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0736" w:rsidRPr="008017D5" w:rsidRDefault="00700736" w:rsidP="00700736">
      <w:pPr>
        <w:rPr>
          <w:rFonts w:ascii="Futura Std Medium" w:hAnsi="Futura Std Medium"/>
          <w:b/>
          <w:sz w:val="28"/>
          <w:lang w:eastAsia="ja-JP"/>
        </w:rPr>
      </w:pPr>
      <w:bookmarkStart w:id="0" w:name="_GoBack"/>
      <w:bookmarkEnd w:id="0"/>
      <w:r>
        <w:rPr>
          <w:rFonts w:ascii="MS Gothic" w:hAnsi="MS Gothic"/>
          <w:b/>
          <w:sz w:val="28"/>
          <w:lang w:eastAsia="ja-JP"/>
        </w:rPr>
        <w:t>新しいコンタクトブロックにデザイン賞</w:t>
      </w:r>
    </w:p>
    <w:p w:rsidR="00700736" w:rsidRPr="008017D5" w:rsidRDefault="00700736" w:rsidP="00700736">
      <w:pPr>
        <w:rPr>
          <w:rFonts w:ascii="Futura Std Medium" w:hAnsi="Futura Std Medium"/>
          <w:lang w:eastAsia="ja-JP"/>
        </w:rPr>
      </w:pPr>
    </w:p>
    <w:p w:rsidR="00700736" w:rsidRPr="008017D5" w:rsidRDefault="00700736" w:rsidP="00700736">
      <w:pPr>
        <w:rPr>
          <w:rFonts w:ascii="Futura Std Medium" w:hAnsi="Futura Std Medium"/>
          <w:lang w:eastAsia="ja-JP"/>
        </w:rPr>
      </w:pPr>
      <w:r>
        <w:rPr>
          <w:rFonts w:ascii="MS Gothic" w:hAnsi="MS Gothic"/>
          <w:lang w:eastAsia="ja-JP"/>
        </w:rPr>
        <w:t>弊社は新しいコンタクトブロック MK にバーデン ヴュルテンベルクのデザインセンターから有名な銀 Focus Award を受け取りました。これは Schlegel の 第 103 目のデザイン賞である。</w:t>
      </w:r>
    </w:p>
    <w:p w:rsidR="00700736" w:rsidRPr="008017D5" w:rsidRDefault="00700736" w:rsidP="00700736">
      <w:pPr>
        <w:rPr>
          <w:rFonts w:ascii="Futura Std Medium" w:hAnsi="Futura Std Medium"/>
          <w:lang w:eastAsia="ja-JP"/>
        </w:rPr>
      </w:pPr>
    </w:p>
    <w:p w:rsidR="00700736" w:rsidRPr="008017D5" w:rsidRDefault="00700736" w:rsidP="00700736">
      <w:pPr>
        <w:rPr>
          <w:rFonts w:ascii="Futura Std Medium" w:hAnsi="Futura Std Medium"/>
          <w:lang w:eastAsia="ja-JP"/>
        </w:rPr>
      </w:pPr>
      <w:r>
        <w:rPr>
          <w:rFonts w:ascii="MS Gothic" w:hAnsi="MS Gothic"/>
          <w:lang w:eastAsia="ja-JP"/>
        </w:rPr>
        <w:t>「我々にはこの賞が大喜びです。あまり歴然たるがない商品の開発でも良いデザインはいつも考える事にもう一つの証明です。」、とSchlegel Christoph が言います。今回の賞はデザインセンターは連邦州の機関として独立的に行動し、商業的な有意がないのでとても大切です。</w:t>
      </w:r>
    </w:p>
    <w:p w:rsidR="00700736" w:rsidRPr="008017D5" w:rsidRDefault="00700736" w:rsidP="00700736">
      <w:pPr>
        <w:rPr>
          <w:rFonts w:ascii="Futura Std Medium" w:hAnsi="Futura Std Medium"/>
          <w:lang w:eastAsia="ja-JP"/>
        </w:rPr>
      </w:pPr>
    </w:p>
    <w:p w:rsidR="00700736" w:rsidRPr="008017D5" w:rsidRDefault="00700736" w:rsidP="00700736">
      <w:pPr>
        <w:rPr>
          <w:rFonts w:ascii="Futura Std Medium" w:hAnsi="Futura Std Medium"/>
          <w:lang w:eastAsia="ja-JP"/>
        </w:rPr>
      </w:pPr>
      <w:r>
        <w:rPr>
          <w:rFonts w:ascii="MS Gothic" w:hAnsi="MS Gothic"/>
          <w:lang w:eastAsia="ja-JP"/>
        </w:rPr>
        <w:t>デザイン賞にデザイン性は重要な規準ですが、その以外の規準は他にもあります。自主的な審査委員会は機能性、イノベーションレベル、エルゴノミックスと利用価値も預かります。</w:t>
      </w:r>
    </w:p>
    <w:p w:rsidR="00700736" w:rsidRPr="008017D5" w:rsidRDefault="00700736" w:rsidP="00700736">
      <w:pPr>
        <w:rPr>
          <w:rFonts w:ascii="Futura Std Medium" w:hAnsi="Futura Std Medium"/>
          <w:lang w:eastAsia="ja-JP"/>
        </w:rPr>
      </w:pPr>
    </w:p>
    <w:p w:rsidR="00700736" w:rsidRPr="008017D5" w:rsidRDefault="00700736" w:rsidP="00700736">
      <w:pPr>
        <w:rPr>
          <w:rFonts w:ascii="Futura Std Medium" w:hAnsi="Futura Std Medium"/>
        </w:rPr>
      </w:pPr>
      <w:r>
        <w:rPr>
          <w:rFonts w:ascii="MS Gothic" w:hAnsi="MS Gothic"/>
          <w:lang w:eastAsia="ja-JP"/>
        </w:rPr>
        <w:t>MK はこのカテゴリも説得しました: もっと平たく、小さく、モジュラーな – 等は MK の特性です。</w:t>
      </w:r>
      <w:r>
        <w:rPr>
          <w:rFonts w:ascii="MS Gothic" w:hAnsi="MS Gothic"/>
        </w:rPr>
        <w:t>このコンタクトブロックで非常にコンパクトな、同時に強い性能を持つ製品を開発できました。また、直線のエステティークはお気に入ります。</w:t>
      </w:r>
    </w:p>
    <w:p w:rsidR="00700736" w:rsidRPr="008017D5" w:rsidRDefault="00700736" w:rsidP="00700736">
      <w:pPr>
        <w:rPr>
          <w:rFonts w:ascii="Futura Std Medium" w:hAnsi="Futura Std Medium"/>
        </w:rPr>
      </w:pPr>
    </w:p>
    <w:p w:rsidR="00700736" w:rsidRPr="008017D5" w:rsidRDefault="00700736" w:rsidP="00700736">
      <w:pPr>
        <w:rPr>
          <w:rFonts w:ascii="Futura Std Medium" w:hAnsi="Futura Std Medium"/>
          <w:lang w:eastAsia="ja-JP"/>
        </w:rPr>
      </w:pPr>
      <w:r>
        <w:rPr>
          <w:rFonts w:ascii="MS Gothic" w:hAnsi="MS Gothic"/>
          <w:lang w:eastAsia="ja-JP"/>
        </w:rPr>
        <w:t>考え抜いた構造のためにMK の取付け深さは 17.6 mm だけです。</w:t>
      </w:r>
      <w:r>
        <w:rPr>
          <w:rFonts w:ascii="MS Gothic" w:hAnsi="MS Gothic"/>
        </w:rPr>
        <w:t>NO、NC とランプモジュールの一意的な色付は取付けを簡単になります。</w:t>
      </w:r>
      <w:r>
        <w:rPr>
          <w:rFonts w:ascii="MS Gothic" w:hAnsi="MS Gothic"/>
          <w:lang w:eastAsia="ja-JP"/>
        </w:rPr>
        <w:t>それぞれのアイテムは自由に組み合わせられて、モジュールホルダに配置できます。</w:t>
      </w:r>
    </w:p>
    <w:p w:rsidR="00700736" w:rsidRPr="008017D5" w:rsidRDefault="00700736" w:rsidP="00700736">
      <w:pPr>
        <w:rPr>
          <w:rFonts w:ascii="Futura Std Medium" w:hAnsi="Futura Std Medium"/>
          <w:lang w:eastAsia="ja-JP"/>
        </w:rPr>
      </w:pPr>
    </w:p>
    <w:p w:rsidR="00D86AA6" w:rsidRPr="008017D5" w:rsidRDefault="00700736">
      <w:pPr>
        <w:rPr>
          <w:rFonts w:ascii="Futura Std Medium" w:hAnsi="Futura Std Medium"/>
          <w:lang w:eastAsia="ja-JP"/>
        </w:rPr>
      </w:pPr>
      <w:r>
        <w:rPr>
          <w:rFonts w:ascii="MS Gothic" w:hAnsi="MS Gothic"/>
          <w:lang w:eastAsia="ja-JP"/>
        </w:rPr>
        <w:t>SCHLEGEL界にMKコンタクトブロックの使用は複眼です: すべての22 mmのスリーブカラーがあるコントロールユニットに互換性があります。</w:t>
      </w:r>
    </w:p>
    <w:sectPr w:rsidR="00D86AA6" w:rsidRPr="008017D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Futura Std Medium">
    <w:panose1 w:val="020B0502020204020303"/>
    <w:charset w:val="00"/>
    <w:family w:val="swiss"/>
    <w:notTrueType/>
    <w:pitch w:val="variable"/>
    <w:sig w:usb0="800000AF" w:usb1="4000204A" w:usb2="00000000" w:usb3="00000000" w:csb0="000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36"/>
    <w:rsid w:val="0013205C"/>
    <w:rsid w:val="0042167C"/>
    <w:rsid w:val="005A3D31"/>
    <w:rsid w:val="00600735"/>
    <w:rsid w:val="00700736"/>
    <w:rsid w:val="008017D5"/>
    <w:rsid w:val="00D86AA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07726-6D50-498B-988C-F100ABD99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Gothic"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00736"/>
    <w:pPr>
      <w:spacing w:after="0"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59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Calibri Light"/>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MS Gothic"/>
        <a:ea typeface="MS Gothic"/>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557</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dc:creator>
  <cp:keywords/>
  <dc:description/>
  <cp:lastModifiedBy>Tamara Lemke</cp:lastModifiedBy>
  <cp:revision>2</cp:revision>
  <dcterms:created xsi:type="dcterms:W3CDTF">2023-01-18T13:18:00Z</dcterms:created>
  <dcterms:modified xsi:type="dcterms:W3CDTF">2023-01-18T13:18:00Z</dcterms:modified>
</cp:coreProperties>
</file>